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CE0" w14:textId="181AF73F" w:rsidR="00B811F5" w:rsidRPr="00B811F5" w:rsidRDefault="00B811F5" w:rsidP="00456483">
      <w:pPr>
        <w:jc w:val="center"/>
        <w:rPr>
          <w:rFonts w:ascii="Calibri" w:hAnsi="Calibri" w:cs="Calibri"/>
          <w:sz w:val="44"/>
          <w:szCs w:val="44"/>
        </w:rPr>
      </w:pPr>
      <w:r w:rsidRPr="00B811F5">
        <w:rPr>
          <w:rFonts w:ascii="Calibri" w:hAnsi="Calibri" w:cs="Calibri"/>
          <w:sz w:val="44"/>
          <w:szCs w:val="44"/>
        </w:rPr>
        <w:t>2023 Elevate Upstate Grant Recipients</w:t>
      </w:r>
    </w:p>
    <w:p w14:paraId="7F9474E7" w14:textId="31934CDE" w:rsidR="00B811F5" w:rsidRPr="00456483" w:rsidRDefault="005D62DE" w:rsidP="00B811F5">
      <w:pPr>
        <w:rPr>
          <w:rFonts w:ascii="Calibri" w:hAnsi="Calibri" w:cs="Calibri"/>
          <w:sz w:val="28"/>
          <w:szCs w:val="28"/>
        </w:rPr>
      </w:pPr>
      <w:hyperlink r:id="rId7" w:history="1">
        <w:r w:rsidR="00456483" w:rsidRPr="005D62DE">
          <w:rPr>
            <w:rStyle w:val="Hyperlink"/>
            <w:rFonts w:ascii="Calibri" w:hAnsi="Calibri" w:cs="Calibri"/>
            <w:b/>
            <w:bCs/>
            <w:sz w:val="28"/>
            <w:szCs w:val="28"/>
          </w:rPr>
          <w:t>Food Truck Plaza</w:t>
        </w:r>
        <w:r w:rsidR="00456483" w:rsidRPr="005D62DE">
          <w:rPr>
            <w:rStyle w:val="Hyperlink"/>
            <w:rFonts w:ascii="Calibri" w:hAnsi="Calibri" w:cs="Calibri"/>
            <w:sz w:val="28"/>
            <w:szCs w:val="28"/>
          </w:rPr>
          <w:t xml:space="preserve"> (</w:t>
        </w:r>
        <w:r w:rsidR="008124EA" w:rsidRPr="005D62DE">
          <w:rPr>
            <w:rStyle w:val="Hyperlink"/>
            <w:rFonts w:ascii="Calibri" w:hAnsi="Calibri" w:cs="Calibri"/>
            <w:sz w:val="28"/>
            <w:szCs w:val="28"/>
          </w:rPr>
          <w:t>Main Street Laurens)</w:t>
        </w:r>
      </w:hyperlink>
    </w:p>
    <w:p w14:paraId="60B791D6" w14:textId="0B6C596E" w:rsidR="00B811F5" w:rsidRDefault="005D62DE" w:rsidP="00B811F5">
      <w:pPr>
        <w:rPr>
          <w:rFonts w:ascii="Calibri" w:hAnsi="Calibri" w:cs="Calibri"/>
          <w:sz w:val="24"/>
          <w:szCs w:val="24"/>
        </w:rPr>
      </w:pPr>
      <w:r w:rsidRPr="005D62DE">
        <w:rPr>
          <w:rFonts w:ascii="Calibri" w:hAnsi="Calibri" w:cs="Calibri"/>
          <w:sz w:val="24"/>
          <w:szCs w:val="24"/>
        </w:rPr>
        <w:t>As a part of a larger Downtown Master Plan for the City of Laurens, the Food Truck Plaza will dedicate space within the city where food trucks will be located for residents and visitors to enjoy a variety of dining experiences. The plaza will include colored shade sails, brick pavers and picnic benches as well as power and water for the food trucks.</w:t>
      </w:r>
    </w:p>
    <w:p w14:paraId="20703D19" w14:textId="77777777" w:rsidR="005D62DE" w:rsidRDefault="005D62DE" w:rsidP="00B811F5">
      <w:pPr>
        <w:rPr>
          <w:sz w:val="28"/>
          <w:szCs w:val="28"/>
        </w:rPr>
      </w:pPr>
    </w:p>
    <w:p w14:paraId="0EEFDF51" w14:textId="29BBDD75" w:rsidR="00B811F5" w:rsidRPr="00BC4D56" w:rsidRDefault="002741EB" w:rsidP="00B811F5">
      <w:pPr>
        <w:rPr>
          <w:rFonts w:ascii="Calibri" w:hAnsi="Calibri" w:cs="Calibri"/>
          <w:sz w:val="28"/>
          <w:szCs w:val="28"/>
        </w:rPr>
      </w:pPr>
      <w:hyperlink r:id="rId8" w:history="1">
        <w:hyperlink r:id="rId9" w:history="1">
          <w:r w:rsidR="00BC4D56" w:rsidRPr="002741EB">
            <w:rPr>
              <w:rStyle w:val="Hyperlink"/>
              <w:rFonts w:ascii="Calibri" w:hAnsi="Calibri" w:cs="Calibri"/>
              <w:b/>
              <w:bCs/>
              <w:sz w:val="28"/>
              <w:szCs w:val="28"/>
            </w:rPr>
            <w:t>Bee</w:t>
          </w:r>
        </w:hyperlink>
        <w:r w:rsidR="00BC4D56" w:rsidRPr="002741EB">
          <w:rPr>
            <w:rStyle w:val="Hyperlink"/>
            <w:rFonts w:ascii="Calibri" w:hAnsi="Calibri" w:cs="Calibri"/>
            <w:sz w:val="28"/>
            <w:szCs w:val="28"/>
          </w:rPr>
          <w:t xml:space="preserve"> </w:t>
        </w:r>
        <w:r w:rsidR="00BC4D56" w:rsidRPr="002741EB">
          <w:rPr>
            <w:rStyle w:val="Hyperlink"/>
            <w:rFonts w:ascii="Calibri" w:hAnsi="Calibri" w:cs="Calibri"/>
            <w:b/>
            <w:bCs/>
            <w:sz w:val="28"/>
            <w:szCs w:val="28"/>
          </w:rPr>
          <w:t>smart</w:t>
        </w:r>
        <w:r w:rsidR="00BC4D56" w:rsidRPr="002741EB">
          <w:rPr>
            <w:rStyle w:val="Hyperlink"/>
            <w:rFonts w:ascii="Calibri" w:hAnsi="Calibri" w:cs="Calibri"/>
            <w:sz w:val="28"/>
            <w:szCs w:val="28"/>
          </w:rPr>
          <w:t xml:space="preserve"> (Greenwood Arts Center</w:t>
        </w:r>
        <w:r w:rsidRPr="002741EB">
          <w:rPr>
            <w:rStyle w:val="Hyperlink"/>
            <w:rFonts w:ascii="Calibri" w:hAnsi="Calibri" w:cs="Calibri"/>
            <w:sz w:val="28"/>
            <w:szCs w:val="28"/>
          </w:rPr>
          <w:t>)</w:t>
        </w:r>
      </w:hyperlink>
    </w:p>
    <w:p w14:paraId="1AFDA000" w14:textId="18EAEA78" w:rsidR="00B811F5" w:rsidRDefault="00B811F5" w:rsidP="00B811F5">
      <w:pPr>
        <w:rPr>
          <w:sz w:val="28"/>
          <w:szCs w:val="28"/>
        </w:rPr>
      </w:pPr>
      <w:r w:rsidRPr="00B811F5">
        <w:rPr>
          <w:sz w:val="28"/>
          <w:szCs w:val="28"/>
        </w:rPr>
        <w:t>The Clinton Carnival will be an Annual Event. We would look to have it every year around March, while kids and students would be on Spring Break. We know this will be a tremendous success and popular event! In the county of Laurens, there is no other event like this. This event is to encourage families to come out together and enjoy a fun evening full of games, food, music and much more! This is also for all ages! We are looking to make this event into a fundraising event for United Way. We will charge a fair price for the entry fee. That entry fee will include all the amenities inside excluding the food. The food we will arrange for tickets or meal prices to be made. We believe this event meets the goals it being FUN, enticing &amp; exciting and gives vibrancy to Laurens County!</w:t>
      </w:r>
    </w:p>
    <w:p w14:paraId="5A5518C2" w14:textId="77777777" w:rsidR="00F93C54" w:rsidRDefault="00F93C54" w:rsidP="00B811F5">
      <w:pPr>
        <w:rPr>
          <w:sz w:val="28"/>
          <w:szCs w:val="28"/>
        </w:rPr>
      </w:pPr>
    </w:p>
    <w:p w14:paraId="1B31DB2D" w14:textId="0A152AA3" w:rsidR="00F93C54" w:rsidRPr="00B811F5" w:rsidRDefault="00F93C54" w:rsidP="00B811F5">
      <w:pPr>
        <w:rPr>
          <w:sz w:val="28"/>
          <w:szCs w:val="28"/>
        </w:rPr>
      </w:pPr>
      <w:hyperlink r:id="rId10" w:history="1">
        <w:r w:rsidRPr="00F93C54">
          <w:rPr>
            <w:rStyle w:val="Hyperlink"/>
            <w:sz w:val="28"/>
            <w:szCs w:val="28"/>
          </w:rPr>
          <w:t>Watch the 2017 recipient video here.</w:t>
        </w:r>
      </w:hyperlink>
    </w:p>
    <w:sectPr w:rsidR="00F93C54" w:rsidRPr="00B8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F5"/>
    <w:rsid w:val="00014B4E"/>
    <w:rsid w:val="00147BF2"/>
    <w:rsid w:val="002741EB"/>
    <w:rsid w:val="003005BF"/>
    <w:rsid w:val="00456483"/>
    <w:rsid w:val="005C0182"/>
    <w:rsid w:val="005D62DE"/>
    <w:rsid w:val="00640837"/>
    <w:rsid w:val="00666A7F"/>
    <w:rsid w:val="008124EA"/>
    <w:rsid w:val="008B222F"/>
    <w:rsid w:val="009E03B3"/>
    <w:rsid w:val="00B05894"/>
    <w:rsid w:val="00B15B3B"/>
    <w:rsid w:val="00B811F5"/>
    <w:rsid w:val="00BC4D56"/>
    <w:rsid w:val="00D2786D"/>
    <w:rsid w:val="00E23926"/>
    <w:rsid w:val="00E613FF"/>
    <w:rsid w:val="00F45453"/>
    <w:rsid w:val="00F9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7FA"/>
  <w15:chartTrackingRefBased/>
  <w15:docId w15:val="{E50BD391-5B52-479B-8587-3F9F543E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1F5"/>
    <w:rPr>
      <w:rFonts w:eastAsiaTheme="majorEastAsia" w:cstheme="majorBidi"/>
      <w:color w:val="272727" w:themeColor="text1" w:themeTint="D8"/>
    </w:rPr>
  </w:style>
  <w:style w:type="paragraph" w:styleId="Title">
    <w:name w:val="Title"/>
    <w:basedOn w:val="Normal"/>
    <w:next w:val="Normal"/>
    <w:link w:val="TitleChar"/>
    <w:uiPriority w:val="10"/>
    <w:qFormat/>
    <w:rsid w:val="00B81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1F5"/>
    <w:pPr>
      <w:spacing w:before="160"/>
      <w:jc w:val="center"/>
    </w:pPr>
    <w:rPr>
      <w:i/>
      <w:iCs/>
      <w:color w:val="404040" w:themeColor="text1" w:themeTint="BF"/>
    </w:rPr>
  </w:style>
  <w:style w:type="character" w:customStyle="1" w:styleId="QuoteChar">
    <w:name w:val="Quote Char"/>
    <w:basedOn w:val="DefaultParagraphFont"/>
    <w:link w:val="Quote"/>
    <w:uiPriority w:val="29"/>
    <w:rsid w:val="00B811F5"/>
    <w:rPr>
      <w:i/>
      <w:iCs/>
      <w:color w:val="404040" w:themeColor="text1" w:themeTint="BF"/>
    </w:rPr>
  </w:style>
  <w:style w:type="paragraph" w:styleId="ListParagraph">
    <w:name w:val="List Paragraph"/>
    <w:basedOn w:val="Normal"/>
    <w:uiPriority w:val="34"/>
    <w:qFormat/>
    <w:rsid w:val="00B811F5"/>
    <w:pPr>
      <w:ind w:left="720"/>
      <w:contextualSpacing/>
    </w:pPr>
  </w:style>
  <w:style w:type="character" w:styleId="IntenseEmphasis">
    <w:name w:val="Intense Emphasis"/>
    <w:basedOn w:val="DefaultParagraphFont"/>
    <w:uiPriority w:val="21"/>
    <w:qFormat/>
    <w:rsid w:val="00B811F5"/>
    <w:rPr>
      <w:i/>
      <w:iCs/>
      <w:color w:val="0F4761" w:themeColor="accent1" w:themeShade="BF"/>
    </w:rPr>
  </w:style>
  <w:style w:type="paragraph" w:styleId="IntenseQuote">
    <w:name w:val="Intense Quote"/>
    <w:basedOn w:val="Normal"/>
    <w:next w:val="Normal"/>
    <w:link w:val="IntenseQuoteChar"/>
    <w:uiPriority w:val="30"/>
    <w:qFormat/>
    <w:rsid w:val="00B81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1F5"/>
    <w:rPr>
      <w:i/>
      <w:iCs/>
      <w:color w:val="0F4761" w:themeColor="accent1" w:themeShade="BF"/>
    </w:rPr>
  </w:style>
  <w:style w:type="character" w:styleId="IntenseReference">
    <w:name w:val="Intense Reference"/>
    <w:basedOn w:val="DefaultParagraphFont"/>
    <w:uiPriority w:val="32"/>
    <w:qFormat/>
    <w:rsid w:val="00B811F5"/>
    <w:rPr>
      <w:b/>
      <w:bCs/>
      <w:smallCaps/>
      <w:color w:val="0F4761" w:themeColor="accent1" w:themeShade="BF"/>
      <w:spacing w:val="5"/>
    </w:rPr>
  </w:style>
  <w:style w:type="character" w:styleId="Hyperlink">
    <w:name w:val="Hyperlink"/>
    <w:basedOn w:val="DefaultParagraphFont"/>
    <w:uiPriority w:val="99"/>
    <w:unhideWhenUsed/>
    <w:rsid w:val="00B811F5"/>
    <w:rPr>
      <w:color w:val="467886" w:themeColor="hyperlink"/>
      <w:u w:val="single"/>
    </w:rPr>
  </w:style>
  <w:style w:type="character" w:styleId="UnresolvedMention">
    <w:name w:val="Unresolved Mention"/>
    <w:basedOn w:val="DefaultParagraphFont"/>
    <w:uiPriority w:val="99"/>
    <w:semiHidden/>
    <w:unhideWhenUsed/>
    <w:rsid w:val="00B8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ceballard.com/from-the-studio/2018/7/30/this-show-is-a-must-see-beesmart-opened-friday-and-will-be-up-through-august-31-arts-center-of-greenwood-greenwood-sc" TargetMode="External"/><Relationship Id="rId3" Type="http://schemas.openxmlformats.org/officeDocument/2006/relationships/customXml" Target="../customXml/item3.xml"/><Relationship Id="rId7" Type="http://schemas.openxmlformats.org/officeDocument/2006/relationships/hyperlink" Target="https://www.laurenscountyadvertiser.net/2017/11/16/main-street-laurens-selected-for-a-5000-community-vibrancy-grant/?mode=lis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X--3XulFPZk&amp;t=8s" TargetMode="External"/><Relationship Id="rId4" Type="http://schemas.openxmlformats.org/officeDocument/2006/relationships/styles" Target="styles.xml"/><Relationship Id="rId9" Type="http://schemas.openxmlformats.org/officeDocument/2006/relationships/hyperlink" Target="https://www.golaurens.com/news/united-way-of-laurens-county-awarded-2023-elevate-upstate-grant/article_e02815b8-710e-11ee-93f1-9f5ec1b9f6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BDC8A4DCE9D4B90E2ABFFE714037C" ma:contentTypeVersion="18" ma:contentTypeDescription="Create a new document." ma:contentTypeScope="" ma:versionID="d703077c7950ea81d1fab4c621800d2a">
  <xsd:schema xmlns:xsd="http://www.w3.org/2001/XMLSchema" xmlns:xs="http://www.w3.org/2001/XMLSchema" xmlns:p="http://schemas.microsoft.com/office/2006/metadata/properties" xmlns:ns2="1534a23f-d0cd-4ef3-b36c-f5375c80445c" xmlns:ns3="3b183aac-699a-4125-b6e7-984211f4a549" targetNamespace="http://schemas.microsoft.com/office/2006/metadata/properties" ma:root="true" ma:fieldsID="11e5b66e4c41881a3c30ff159d1aa7a4" ns2:_="" ns3:_="">
    <xsd:import namespace="1534a23f-d0cd-4ef3-b36c-f5375c80445c"/>
    <xsd:import namespace="3b183aac-699a-4125-b6e7-984211f4a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a23f-d0cd-4ef3-b36c-f5375c80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ab49ec-2853-4106-9827-913de7df1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83aac-699a-4125-b6e7-984211f4a5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cfe6ce-0cb2-4845-ad35-55d8d8a59bb8}" ma:internalName="TaxCatchAll" ma:showField="CatchAllData" ma:web="3b183aac-699a-4125-b6e7-984211f4a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83aac-699a-4125-b6e7-984211f4a549" xsi:nil="true"/>
    <lcf76f155ced4ddcb4097134ff3c332f xmlns="1534a23f-d0cd-4ef3-b36c-f5375c804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0ABAE-D118-4539-B5D5-6D4BA4DD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a23f-d0cd-4ef3-b36c-f5375c80445c"/>
    <ds:schemaRef ds:uri="3b183aac-699a-4125-b6e7-984211f4a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B47B2-DBBD-4F9F-963A-61457B509209}">
  <ds:schemaRefs>
    <ds:schemaRef ds:uri="http://schemas.microsoft.com/sharepoint/v3/contenttype/forms"/>
  </ds:schemaRefs>
</ds:datastoreItem>
</file>

<file path=customXml/itemProps3.xml><?xml version="1.0" encoding="utf-8"?>
<ds:datastoreItem xmlns:ds="http://schemas.openxmlformats.org/officeDocument/2006/customXml" ds:itemID="{938E7DB1-6E73-48C1-9F92-6EE385CFFD20}">
  <ds:schemaRefs>
    <ds:schemaRef ds:uri="http://schemas.microsoft.com/office/2006/metadata/properties"/>
    <ds:schemaRef ds:uri="http://schemas.microsoft.com/office/infopath/2007/PartnerControls"/>
    <ds:schemaRef ds:uri="3b183aac-699a-4125-b6e7-984211f4a549"/>
    <ds:schemaRef ds:uri="1534a23f-d0cd-4ef3-b36c-f5375c80445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Anna-Elyse Abrams</dc:creator>
  <cp:keywords/>
  <dc:description/>
  <cp:lastModifiedBy>Anna-Elyse Abrams</cp:lastModifiedBy>
  <cp:revision>9</cp:revision>
  <dcterms:created xsi:type="dcterms:W3CDTF">2024-12-09T22:53:00Z</dcterms:created>
  <dcterms:modified xsi:type="dcterms:W3CDTF">2024-12-09T23:15:00Z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0x010100EBDBDC8A4DCE9D4B90E2ABFFE714037C</vt:lpwstr>
  </property>
  <property fmtid="{D5CDD505-2E9C-101B-9397-08002B2CF9AE}" pid="3" name="MediaServiceImageTags">
    <vt:lpwstr/>
  </property>
</Properties>
</file>