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CE0" w14:textId="20DF1848" w:rsidR="00B811F5" w:rsidRPr="00B811F5" w:rsidRDefault="00B811F5" w:rsidP="00A2607C">
      <w:pPr>
        <w:jc w:val="center"/>
        <w:rPr>
          <w:rFonts w:ascii="Calibri" w:hAnsi="Calibri" w:cs="Calibri"/>
          <w:sz w:val="44"/>
          <w:szCs w:val="44"/>
        </w:rPr>
      </w:pPr>
      <w:r w:rsidRPr="00B811F5">
        <w:rPr>
          <w:rFonts w:ascii="Calibri" w:hAnsi="Calibri" w:cs="Calibri"/>
          <w:sz w:val="44"/>
          <w:szCs w:val="44"/>
        </w:rPr>
        <w:t>20</w:t>
      </w:r>
      <w:r w:rsidR="00A2607C">
        <w:rPr>
          <w:rFonts w:ascii="Calibri" w:hAnsi="Calibri" w:cs="Calibri"/>
          <w:sz w:val="44"/>
          <w:szCs w:val="44"/>
        </w:rPr>
        <w:t>19</w:t>
      </w:r>
      <w:r w:rsidRPr="00B811F5">
        <w:rPr>
          <w:rFonts w:ascii="Calibri" w:hAnsi="Calibri" w:cs="Calibri"/>
          <w:sz w:val="44"/>
          <w:szCs w:val="44"/>
        </w:rPr>
        <w:t xml:space="preserve"> Elevate Upstate Grant Recipients</w:t>
      </w:r>
    </w:p>
    <w:p w14:paraId="7F9474E7" w14:textId="70041B98" w:rsidR="00B811F5" w:rsidRPr="00A2607C" w:rsidRDefault="00CA6E2D" w:rsidP="00B811F5">
      <w:pPr>
        <w:rPr>
          <w:rFonts w:ascii="Calibri" w:hAnsi="Calibri" w:cs="Calibri"/>
          <w:sz w:val="28"/>
          <w:szCs w:val="28"/>
        </w:rPr>
      </w:pPr>
      <w:hyperlink r:id="rId7" w:history="1">
        <w:r w:rsidR="00A2607C" w:rsidRPr="00CA6E2D">
          <w:rPr>
            <w:rStyle w:val="Hyperlink"/>
            <w:rFonts w:ascii="Calibri" w:hAnsi="Calibri" w:cs="Calibri"/>
            <w:b/>
            <w:bCs/>
            <w:sz w:val="28"/>
            <w:szCs w:val="28"/>
          </w:rPr>
          <w:t xml:space="preserve">Rhythm on the River </w:t>
        </w:r>
        <w:r w:rsidR="00A2607C" w:rsidRPr="00CA6E2D">
          <w:rPr>
            <w:rStyle w:val="Hyperlink"/>
            <w:rFonts w:ascii="Calibri" w:hAnsi="Calibri" w:cs="Calibri"/>
            <w:sz w:val="28"/>
            <w:szCs w:val="28"/>
          </w:rPr>
          <w:t>(</w:t>
        </w:r>
        <w:r w:rsidR="001C6557" w:rsidRPr="00CA6E2D">
          <w:rPr>
            <w:rStyle w:val="Hyperlink"/>
            <w:rFonts w:ascii="Calibri" w:hAnsi="Calibri" w:cs="Calibri"/>
            <w:sz w:val="28"/>
            <w:szCs w:val="28"/>
          </w:rPr>
          <w:t>Powdersville Business Council)</w:t>
        </w:r>
      </w:hyperlink>
    </w:p>
    <w:p w14:paraId="60B791D6" w14:textId="291204D3" w:rsidR="00B811F5" w:rsidRDefault="001C6557" w:rsidP="00B811F5">
      <w:pPr>
        <w:rPr>
          <w:rFonts w:ascii="Calibri" w:hAnsi="Calibri" w:cs="Calibri"/>
          <w:sz w:val="24"/>
          <w:szCs w:val="24"/>
        </w:rPr>
      </w:pPr>
      <w:r w:rsidRPr="001C6557">
        <w:rPr>
          <w:rFonts w:ascii="Calibri" w:hAnsi="Calibri" w:cs="Calibri"/>
          <w:sz w:val="24"/>
          <w:szCs w:val="24"/>
        </w:rPr>
        <w:t>Rhythm on the River, a community event designed to bring families and businesses together in the Powdersville community, will take place on May 2, 2020, at Dolly Cooper Park with family activities, music, and food trucks. The interactive, festive atmosphere will attract neighborhood, school, and church groups to enjoy good fellowship.</w:t>
      </w:r>
    </w:p>
    <w:p w14:paraId="0F5A0DF2" w14:textId="77777777" w:rsidR="001C6557" w:rsidRDefault="001C6557" w:rsidP="00B811F5">
      <w:pPr>
        <w:rPr>
          <w:sz w:val="28"/>
          <w:szCs w:val="28"/>
        </w:rPr>
      </w:pPr>
    </w:p>
    <w:p w14:paraId="0EEFDF51" w14:textId="2506932B" w:rsidR="00B811F5" w:rsidRPr="00936556" w:rsidRDefault="00936556" w:rsidP="00B811F5">
      <w:pPr>
        <w:rPr>
          <w:rStyle w:val="Hyperlink"/>
          <w:rFonts w:ascii="Calibri" w:hAnsi="Calibri" w:cs="Calibri"/>
          <w:sz w:val="28"/>
          <w:szCs w:val="28"/>
        </w:rPr>
      </w:pPr>
      <w:r>
        <w:rPr>
          <w:rFonts w:ascii="Calibri" w:hAnsi="Calibri" w:cs="Calibri"/>
          <w:b/>
          <w:bCs/>
          <w:sz w:val="28"/>
          <w:szCs w:val="28"/>
        </w:rPr>
        <w:fldChar w:fldCharType="begin"/>
      </w:r>
      <w:r>
        <w:rPr>
          <w:rFonts w:ascii="Calibri" w:hAnsi="Calibri" w:cs="Calibri"/>
          <w:b/>
          <w:bCs/>
          <w:sz w:val="28"/>
          <w:szCs w:val="28"/>
        </w:rPr>
        <w:instrText>HYPERLINK "https://www.laurensbluesandroots.com/"</w:instrText>
      </w:r>
      <w:r>
        <w:rPr>
          <w:rFonts w:ascii="Calibri" w:hAnsi="Calibri" w:cs="Calibri"/>
          <w:b/>
          <w:bCs/>
          <w:sz w:val="28"/>
          <w:szCs w:val="28"/>
        </w:rPr>
      </w:r>
      <w:r>
        <w:rPr>
          <w:rFonts w:ascii="Calibri" w:hAnsi="Calibri" w:cs="Calibri"/>
          <w:b/>
          <w:bCs/>
          <w:sz w:val="28"/>
          <w:szCs w:val="28"/>
        </w:rPr>
        <w:fldChar w:fldCharType="separate"/>
      </w:r>
      <w:r w:rsidR="00E3371A" w:rsidRPr="00936556">
        <w:rPr>
          <w:rStyle w:val="Hyperlink"/>
          <w:rFonts w:ascii="Calibri" w:hAnsi="Calibri" w:cs="Calibri"/>
          <w:b/>
          <w:bCs/>
          <w:sz w:val="28"/>
          <w:szCs w:val="28"/>
        </w:rPr>
        <w:t>Piedmont</w:t>
      </w:r>
      <w:r w:rsidR="00E3371A" w:rsidRPr="00936556">
        <w:rPr>
          <w:rStyle w:val="Hyperlink"/>
          <w:rFonts w:ascii="Calibri" w:hAnsi="Calibri" w:cs="Calibri"/>
          <w:sz w:val="28"/>
          <w:szCs w:val="28"/>
        </w:rPr>
        <w:t xml:space="preserve"> </w:t>
      </w:r>
      <w:r w:rsidR="00E3371A" w:rsidRPr="00936556">
        <w:rPr>
          <w:rStyle w:val="Hyperlink"/>
          <w:rFonts w:ascii="Calibri" w:hAnsi="Calibri" w:cs="Calibri"/>
          <w:b/>
          <w:bCs/>
          <w:sz w:val="28"/>
          <w:szCs w:val="28"/>
        </w:rPr>
        <w:t xml:space="preserve">Blues and Roots Music Festival </w:t>
      </w:r>
      <w:r w:rsidR="00E3371A" w:rsidRPr="00936556">
        <w:rPr>
          <w:rStyle w:val="Hyperlink"/>
          <w:rFonts w:ascii="Calibri" w:hAnsi="Calibri" w:cs="Calibri"/>
          <w:sz w:val="28"/>
          <w:szCs w:val="28"/>
        </w:rPr>
        <w:t>(Main Street Laurens)</w:t>
      </w:r>
    </w:p>
    <w:p w14:paraId="7562260F" w14:textId="2B27B16E" w:rsidR="00B811F5" w:rsidRPr="00B811F5" w:rsidRDefault="00936556" w:rsidP="00B811F5">
      <w:pPr>
        <w:rPr>
          <w:sz w:val="28"/>
          <w:szCs w:val="28"/>
        </w:rPr>
      </w:pPr>
      <w:r>
        <w:rPr>
          <w:rFonts w:ascii="Calibri" w:hAnsi="Calibri" w:cs="Calibri"/>
          <w:b/>
          <w:bCs/>
          <w:sz w:val="28"/>
          <w:szCs w:val="28"/>
        </w:rPr>
        <w:fldChar w:fldCharType="end"/>
      </w:r>
      <w:r w:rsidR="002D574D" w:rsidRPr="002D574D">
        <w:rPr>
          <w:rFonts w:ascii="Helvetica" w:hAnsi="Helvetica"/>
          <w:color w:val="1B234F"/>
          <w:sz w:val="30"/>
          <w:szCs w:val="30"/>
        </w:rPr>
        <w:t xml:space="preserve"> </w:t>
      </w:r>
      <w:r w:rsidR="002D574D" w:rsidRPr="002D574D">
        <w:rPr>
          <w:sz w:val="28"/>
          <w:szCs w:val="28"/>
        </w:rPr>
        <w:t>The Piedmont Blues and Roots Music Festival will be a celebration of the rich past Laurens has with blues, jazz, and even rock music genres. The event will be held in Downtown Laurens on May 9, 2020, and will focus on the traditional piedmont blues music, mill hill blues, and other types of music that have played such an important role in music history. There will even be an opportunity to highlight local record companies and local bands who produced their own records back in the day.</w:t>
      </w:r>
    </w:p>
    <w:sectPr w:rsidR="00B811F5" w:rsidRPr="00B8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F5"/>
    <w:rsid w:val="00014B4E"/>
    <w:rsid w:val="00147BF2"/>
    <w:rsid w:val="001C6557"/>
    <w:rsid w:val="002D574D"/>
    <w:rsid w:val="003005BF"/>
    <w:rsid w:val="005C0182"/>
    <w:rsid w:val="00640837"/>
    <w:rsid w:val="00666A7F"/>
    <w:rsid w:val="008B222F"/>
    <w:rsid w:val="00936556"/>
    <w:rsid w:val="009E03B3"/>
    <w:rsid w:val="00A2607C"/>
    <w:rsid w:val="00B15B3B"/>
    <w:rsid w:val="00B811F5"/>
    <w:rsid w:val="00CA6E2D"/>
    <w:rsid w:val="00D2786D"/>
    <w:rsid w:val="00E3371A"/>
    <w:rsid w:val="00E6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7FA"/>
  <w15:chartTrackingRefBased/>
  <w15:docId w15:val="{E50BD391-5B52-479B-8587-3F9F543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1F5"/>
    <w:rPr>
      <w:rFonts w:eastAsiaTheme="majorEastAsia" w:cstheme="majorBidi"/>
      <w:color w:val="272727" w:themeColor="text1" w:themeTint="D8"/>
    </w:rPr>
  </w:style>
  <w:style w:type="paragraph" w:styleId="Title">
    <w:name w:val="Title"/>
    <w:basedOn w:val="Normal"/>
    <w:next w:val="Normal"/>
    <w:link w:val="TitleChar"/>
    <w:uiPriority w:val="10"/>
    <w:qFormat/>
    <w:rsid w:val="00B81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1F5"/>
    <w:pPr>
      <w:spacing w:before="160"/>
      <w:jc w:val="center"/>
    </w:pPr>
    <w:rPr>
      <w:i/>
      <w:iCs/>
      <w:color w:val="404040" w:themeColor="text1" w:themeTint="BF"/>
    </w:rPr>
  </w:style>
  <w:style w:type="character" w:customStyle="1" w:styleId="QuoteChar">
    <w:name w:val="Quote Char"/>
    <w:basedOn w:val="DefaultParagraphFont"/>
    <w:link w:val="Quote"/>
    <w:uiPriority w:val="29"/>
    <w:rsid w:val="00B811F5"/>
    <w:rPr>
      <w:i/>
      <w:iCs/>
      <w:color w:val="404040" w:themeColor="text1" w:themeTint="BF"/>
    </w:rPr>
  </w:style>
  <w:style w:type="paragraph" w:styleId="ListParagraph">
    <w:name w:val="List Paragraph"/>
    <w:basedOn w:val="Normal"/>
    <w:uiPriority w:val="34"/>
    <w:qFormat/>
    <w:rsid w:val="00B811F5"/>
    <w:pPr>
      <w:ind w:left="720"/>
      <w:contextualSpacing/>
    </w:pPr>
  </w:style>
  <w:style w:type="character" w:styleId="IntenseEmphasis">
    <w:name w:val="Intense Emphasis"/>
    <w:basedOn w:val="DefaultParagraphFont"/>
    <w:uiPriority w:val="21"/>
    <w:qFormat/>
    <w:rsid w:val="00B811F5"/>
    <w:rPr>
      <w:i/>
      <w:iCs/>
      <w:color w:val="0F4761" w:themeColor="accent1" w:themeShade="BF"/>
    </w:rPr>
  </w:style>
  <w:style w:type="paragraph" w:styleId="IntenseQuote">
    <w:name w:val="Intense Quote"/>
    <w:basedOn w:val="Normal"/>
    <w:next w:val="Normal"/>
    <w:link w:val="IntenseQuoteChar"/>
    <w:uiPriority w:val="30"/>
    <w:qFormat/>
    <w:rsid w:val="00B8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1F5"/>
    <w:rPr>
      <w:i/>
      <w:iCs/>
      <w:color w:val="0F4761" w:themeColor="accent1" w:themeShade="BF"/>
    </w:rPr>
  </w:style>
  <w:style w:type="character" w:styleId="IntenseReference">
    <w:name w:val="Intense Reference"/>
    <w:basedOn w:val="DefaultParagraphFont"/>
    <w:uiPriority w:val="32"/>
    <w:qFormat/>
    <w:rsid w:val="00B811F5"/>
    <w:rPr>
      <w:b/>
      <w:bCs/>
      <w:smallCaps/>
      <w:color w:val="0F4761" w:themeColor="accent1" w:themeShade="BF"/>
      <w:spacing w:val="5"/>
    </w:rPr>
  </w:style>
  <w:style w:type="character" w:styleId="Hyperlink">
    <w:name w:val="Hyperlink"/>
    <w:basedOn w:val="DefaultParagraphFont"/>
    <w:uiPriority w:val="99"/>
    <w:unhideWhenUsed/>
    <w:rsid w:val="00B811F5"/>
    <w:rPr>
      <w:color w:val="467886" w:themeColor="hyperlink"/>
      <w:u w:val="single"/>
    </w:rPr>
  </w:style>
  <w:style w:type="character" w:styleId="UnresolvedMention">
    <w:name w:val="Unresolved Mention"/>
    <w:basedOn w:val="DefaultParagraphFont"/>
    <w:uiPriority w:val="99"/>
    <w:semiHidden/>
    <w:unhideWhenUsed/>
    <w:rsid w:val="00B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rhythmontheriv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E7DB1-6E73-48C1-9F92-6EE385CFFD20}">
  <ds:schemaRefs>
    <ds:schemaRef ds:uri="http://schemas.microsoft.com/office/2006/metadata/properties"/>
    <ds:schemaRef ds:uri="http://schemas.microsoft.com/office/infopath/2007/PartnerControls"/>
    <ds:schemaRef ds:uri="3b183aac-699a-4125-b6e7-984211f4a549"/>
    <ds:schemaRef ds:uri="1534a23f-d0cd-4ef3-b36c-f5375c80445c"/>
  </ds:schemaRefs>
</ds:datastoreItem>
</file>

<file path=customXml/itemProps2.xml><?xml version="1.0" encoding="utf-8"?>
<ds:datastoreItem xmlns:ds="http://schemas.openxmlformats.org/officeDocument/2006/customXml" ds:itemID="{EFD0ABAE-D118-4539-B5D5-6D4BA4DD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a23f-d0cd-4ef3-b36c-f5375c80445c"/>
    <ds:schemaRef ds:uri="3b183aac-699a-4125-b6e7-984211f4a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B47B2-DBBD-4F9F-963A-61457B509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Anna-Elyse Abrams</dc:creator>
  <cp:keywords/>
  <dc:description/>
  <cp:lastModifiedBy>Anna-Elyse Abrams</cp:lastModifiedBy>
  <cp:revision>9</cp:revision>
  <dcterms:created xsi:type="dcterms:W3CDTF">2024-12-09T22:52:00Z</dcterms:created>
  <dcterms:modified xsi:type="dcterms:W3CDTF">2024-12-09T23:05:00Z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y fmtid="{D5CDD505-2E9C-101B-9397-08002B2CF9AE}" pid="3" name="MediaServiceImageTags">
    <vt:lpwstr/>
  </property>
</Properties>
</file>